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15" w:type="dxa"/>
        <w:tblInd w:w="-1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1050"/>
        <w:gridCol w:w="1305"/>
        <w:gridCol w:w="1245"/>
        <w:gridCol w:w="1170"/>
        <w:gridCol w:w="1247"/>
        <w:gridCol w:w="1318"/>
      </w:tblGrid>
      <w:tr w14:paraId="422818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E026A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</w:rPr>
              <w:t>采购内容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F8328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</w:rPr>
              <w:t>采购数量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78FE3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</w:rPr>
              <w:t>规格要求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7E922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</w:rPr>
              <w:t>预算单价（元）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785E2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</w:rPr>
              <w:t>预算总价（元）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80259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</w:rPr>
              <w:t>供货期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EE29B">
            <w:pPr>
              <w:pStyle w:val="2"/>
              <w:widowControl/>
              <w:spacing w:before="225" w:beforeAutospacing="0" w:after="150" w:afterAutospacing="0" w:line="420" w:lineRule="atLeast"/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</w:rPr>
              <w:t>供货地点</w:t>
            </w:r>
          </w:p>
        </w:tc>
      </w:tr>
      <w:tr w14:paraId="72449F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148FEF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全科医学（第三版）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0ACE0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21本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A6937">
            <w:pPr>
              <w:pStyle w:val="2"/>
              <w:widowControl/>
              <w:spacing w:before="225" w:beforeAutospacing="0" w:after="150" w:afterAutospacing="0" w:line="420" w:lineRule="atLeast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具体要求见附件2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966EA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69.00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1FA37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1449.00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5E1FF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15日历天内到货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6C0D7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呼伦贝尔市人民医院</w:t>
            </w:r>
          </w:p>
        </w:tc>
      </w:tr>
      <w:tr w14:paraId="642B7B1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D19AA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全科医生临床实践（第三版）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CDD07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21本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2309A">
            <w:pPr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具体要求见附件2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03F7C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139.00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4C365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2919.00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FAFCA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15日历天内到货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10B94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呼伦贝尔市人民医院</w:t>
            </w:r>
          </w:p>
        </w:tc>
      </w:tr>
      <w:tr w14:paraId="543C3A3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D1F1C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全科医生基层实践（第三版）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4D33C">
            <w:pPr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21本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56E9B">
            <w:pPr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具体要求见附件2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F5A0E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109.00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D969D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2289.00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4A369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15日历天内到货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6F605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呼伦贝尔市人民医院</w:t>
            </w:r>
          </w:p>
        </w:tc>
      </w:tr>
      <w:tr w14:paraId="474D7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AF984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全科医生临床操作技能训练（第三版）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72AC0">
            <w:pPr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21本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1BFF2">
            <w:pPr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具体要求见附件2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FC7C8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79.00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7466D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1659.00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D6842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15日历天内到货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9A7EB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呼伦贝尔市人民医院</w:t>
            </w:r>
          </w:p>
        </w:tc>
      </w:tr>
      <w:tr w14:paraId="0F4083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2F931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全科医学案例解析（第二版）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3F732">
            <w:pPr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21本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C58F3">
            <w:pPr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具体要求见附件2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C385F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89.00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3FDBF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1869.00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B4E95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15日历天内到货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1F860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呼伦贝尔市人民医院</w:t>
            </w:r>
          </w:p>
        </w:tc>
      </w:tr>
      <w:tr w14:paraId="260E955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C84D7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全科医生手册（第三版）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C245A">
            <w:pPr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21本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A7016">
            <w:pPr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具体要求见附件2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BFB5B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79.00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6AD3B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1659.00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98D11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15日历天内到货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3BDC7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呼伦贝尔市人民医院</w:t>
            </w:r>
          </w:p>
        </w:tc>
      </w:tr>
      <w:tr w14:paraId="72D07F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01C81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全科医生练习题集（第三版）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DD2FF">
            <w:pPr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21本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CA771">
            <w:pPr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具体要求见附件2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0BEB2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89.00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250BF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1869.00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0C076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15日历天内到货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89035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呼伦贝尔市人民医院</w:t>
            </w:r>
          </w:p>
        </w:tc>
      </w:tr>
      <w:tr w14:paraId="1BBCFA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36CD1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社区卫生服务管理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58E35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27本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0F65D">
            <w:pPr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具体要求见附件2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CF374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69.00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AE28D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1863.00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ED70A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15日历天内到货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61049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呼伦贝尔市人民医院</w:t>
            </w:r>
          </w:p>
        </w:tc>
      </w:tr>
      <w:tr w14:paraId="41A2E13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81459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全科老年病临床实践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00247">
            <w:pPr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27本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D464CA">
            <w:pPr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具体要求见附件2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892D3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118.00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F1E2F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3186.00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BF271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15日历天内到货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B8B075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呼伦贝尔市人民医院</w:t>
            </w:r>
          </w:p>
        </w:tc>
      </w:tr>
      <w:tr w14:paraId="6AEECEE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91E77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全科常见未分化疾病诊疗手册（第三版）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289FA">
            <w:pPr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27本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4385A">
            <w:pPr>
              <w:widowControl/>
              <w:spacing w:before="225" w:beforeAutospacing="0" w:after="150" w:afterAutospacing="0" w:line="420" w:lineRule="atLeast"/>
              <w:jc w:val="both"/>
              <w:rPr>
                <w:rFonts w:hint="default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具体要求见附件2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2AA56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89.00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D96AF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2403.00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A9190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15日历天内到货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F20ED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  <w:t>呼伦贝尔市人民医院</w:t>
            </w:r>
          </w:p>
        </w:tc>
      </w:tr>
      <w:tr w14:paraId="348FDD0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atLeast"/>
        </w:trPr>
        <w:tc>
          <w:tcPr>
            <w:tcW w:w="55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33E77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hd w:val="clear" w:color="auto" w:fill="FFFFFF"/>
              </w:rPr>
              <w:t>预算总价（元）</w:t>
            </w:r>
          </w:p>
        </w:tc>
        <w:tc>
          <w:tcPr>
            <w:tcW w:w="3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02748">
            <w:pPr>
              <w:pStyle w:val="2"/>
              <w:widowControl/>
              <w:spacing w:before="225" w:beforeAutospacing="0" w:after="150" w:afterAutospacing="0" w:line="42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lang w:val="en-US" w:eastAsia="zh-CN"/>
              </w:rPr>
              <w:t>21165.00</w:t>
            </w:r>
            <w:r>
              <w:rPr>
                <w:rFonts w:hint="eastAsia" w:asciiTheme="majorEastAsia" w:hAnsiTheme="majorEastAsia" w:eastAsiaTheme="majorEastAsia" w:cstheme="majorEastAsia"/>
                <w:color w:val="333333"/>
              </w:rPr>
              <w:t>元</w:t>
            </w:r>
          </w:p>
        </w:tc>
      </w:tr>
    </w:tbl>
    <w:p w14:paraId="1B5C62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367BD"/>
    <w:rsid w:val="3BC3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2025-11-21T02:21:00Z</dcterms:created>
  <dc:creator>WPS_1642727434</dc:creator>
  <cp:lastModifiedBy>WPS_1642727434</cp:lastModifiedBy>
  <dcterms:modified xsi:type="dcterms:W3CDTF">2025-11-21T02:24:09Z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0996FC842241489891AC2D8964D3C536_11</vt:lpwstr>
  </property>
  <property fmtid="{D5CDD505-2E9C-101B-9397-08002B2CF9AE}" pid="4" name="KSOTemplateDocerSaveRecord">
    <vt:lpwstr>eyJoZGlkIjoiNmQ1OWVjZjM5MDk0NGU3ZjJlODViMmJlMmY3NWU1ZWUiLCJ1c2VySWQiOiIxMzIwMjA3MTEwIn0=</vt:lpwstr>
  </property>
</Properties>
</file>